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61F82"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15838F4E"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731D5BFB"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14:paraId="485E9250"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14:paraId="6F1FD0B7"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14:paraId="3296EB86"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62D65502"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53882C0E"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2A0EF85E"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1B5AFB7A"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proposed Key Subcontractor’s name, registered </w:t>
      </w:r>
      <w:proofErr w:type="gramStart"/>
      <w:r w:rsidRPr="005A2A67">
        <w:rPr>
          <w:rFonts w:ascii="Arial" w:hAnsi="Arial"/>
          <w:sz w:val="24"/>
          <w:szCs w:val="20"/>
        </w:rPr>
        <w:t>office</w:t>
      </w:r>
      <w:proofErr w:type="gramEnd"/>
      <w:r w:rsidRPr="005A2A67">
        <w:rPr>
          <w:rFonts w:ascii="Arial" w:hAnsi="Arial"/>
          <w:sz w:val="24"/>
          <w:szCs w:val="20"/>
        </w:rPr>
        <w:t xml:space="preserve"> and company registration number;</w:t>
      </w:r>
    </w:p>
    <w:p w14:paraId="0C6E3C2F"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7C0787C6"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47F0B9A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14:paraId="791020B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14:paraId="7AC360B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t>
      </w:r>
      <w:proofErr w:type="gramStart"/>
      <w:r w:rsidRPr="005A2A67">
        <w:rPr>
          <w:rFonts w:ascii="Arial" w:hAnsi="Arial"/>
          <w:sz w:val="24"/>
          <w:szCs w:val="20"/>
        </w:rPr>
        <w:t>where</w:t>
      </w:r>
      <w:proofErr w:type="gramEnd"/>
      <w:r w:rsidRPr="005A2A67">
        <w:rPr>
          <w:rFonts w:ascii="Arial" w:hAnsi="Arial"/>
          <w:sz w:val="24"/>
          <w:szCs w:val="20"/>
        </w:rPr>
        <w:t xml:space="preserve"> applicable) Credit Rating Threshold (as defined in Joint Schedule 7 (Financial Distress)) of the Key Subcontractor.</w:t>
      </w:r>
    </w:p>
    <w:p w14:paraId="3462700D" w14:textId="77777777"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3F716A4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7D071189"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1338BC9E"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02A8B90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1DCE8A19"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1794AB0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3D7273D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6AD253A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14:paraId="21DFD3A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22C7B178"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61F00F79"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518E8EB7"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505E2B0"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2DD65C78"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13A63BF7"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0C69AE03" w14:textId="77777777" w:rsidR="00926388" w:rsidRPr="005A2A67" w:rsidRDefault="00926388" w:rsidP="00B15175">
      <w:pPr>
        <w:pStyle w:val="GPSL3numberedclause"/>
        <w:numPr>
          <w:ilvl w:val="0"/>
          <w:numId w:val="0"/>
        </w:numPr>
        <w:jc w:val="left"/>
        <w:rPr>
          <w:rFonts w:ascii="Arial" w:hAnsi="Arial"/>
          <w:sz w:val="24"/>
          <w:szCs w:val="20"/>
        </w:rPr>
      </w:pPr>
    </w:p>
    <w:sectPr w:rsidR="00926388" w:rsidRPr="005A2A67"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2F57" w14:textId="77777777" w:rsidR="00CA6093" w:rsidRDefault="00CA6093">
      <w:pPr>
        <w:spacing w:after="0" w:line="240" w:lineRule="auto"/>
      </w:pPr>
      <w:r>
        <w:separator/>
      </w:r>
    </w:p>
  </w:endnote>
  <w:endnote w:type="continuationSeparator" w:id="0">
    <w:p w14:paraId="3462DB80" w14:textId="77777777" w:rsidR="00CA6093" w:rsidRDefault="00CA6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58830" w14:textId="53F508FA" w:rsidR="00E54BB7" w:rsidRDefault="00E54BB7">
    <w:pPr>
      <w:pStyle w:val="Footer"/>
    </w:pPr>
    <w:r>
      <w:rPr>
        <w:noProof/>
      </w:rPr>
      <mc:AlternateContent>
        <mc:Choice Requires="wps">
          <w:drawing>
            <wp:anchor distT="0" distB="0" distL="0" distR="0" simplePos="0" relativeHeight="251662336" behindDoc="0" locked="0" layoutInCell="1" allowOverlap="1" wp14:anchorId="7A662F97" wp14:editId="2015176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A662F97"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6AC563D" w14:textId="3C752DEA"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94291" w14:textId="5192C6E3"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14:paraId="7FDB982D" w14:textId="77777777"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B27FB">
      <w:rPr>
        <w:rFonts w:ascii="Arial" w:hAnsi="Arial" w:cs="Arial"/>
        <w:noProof/>
        <w:sz w:val="20"/>
      </w:rPr>
      <w:t>1</w:t>
    </w:r>
    <w:r w:rsidR="00880767" w:rsidRPr="00A10AED">
      <w:rPr>
        <w:rFonts w:ascii="Arial" w:hAnsi="Arial" w:cs="Arial"/>
        <w:noProof/>
        <w:sz w:val="20"/>
      </w:rPr>
      <w:fldChar w:fldCharType="end"/>
    </w:r>
  </w:p>
  <w:p w14:paraId="2669FEF2" w14:textId="06E4C304" w:rsidR="00926388" w:rsidRPr="00614665" w:rsidRDefault="00B15175">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65340B3C" wp14:editId="111A2E0C">
              <wp:simplePos x="0" y="0"/>
              <wp:positionH relativeFrom="margin">
                <wp:align>center</wp:align>
              </wp:positionH>
              <wp:positionV relativeFrom="paragraph">
                <wp:posOffset>198120</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5340B3C"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5.6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" filled="f" stroked="f">
              <v:fill o:detectmouseclick="t"/>
              <v:textbox inset="0,0,0,0">
                <w:txbxContent>
                  <w:p w14:paraId="26C77B4F" w14:textId="4DD255C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FB4EA9"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5" w:name="LASTCURSORPOSITION"/>
    <w:bookmarkEnd w:id="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A0039" w14:textId="3213E8F8" w:rsidR="005A2A67" w:rsidRPr="00880767" w:rsidRDefault="00E54BB7" w:rsidP="005A2A67">
    <w:pPr>
      <w:tabs>
        <w:tab w:val="center" w:pos="4513"/>
        <w:tab w:val="right" w:pos="9026"/>
      </w:tabs>
      <w:overflowPunct w:val="0"/>
      <w:autoSpaceDE w:val="0"/>
      <w:autoSpaceDN w:val="0"/>
      <w:adjustRightInd w:val="0"/>
      <w:spacing w:after="0"/>
      <w:jc w:val="both"/>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40DD45F0" wp14:editId="7A75790E">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0DD45F0"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FF65F0C" w14:textId="69A9284C"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61275183" w14:textId="77777777"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14:paraId="3C6F0161" w14:textId="77777777"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0994CA92" w14:textId="77777777"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2179D" w14:textId="77777777" w:rsidR="00CA6093" w:rsidRDefault="00CA6093">
      <w:pPr>
        <w:spacing w:after="0" w:line="240" w:lineRule="auto"/>
      </w:pPr>
      <w:r>
        <w:separator/>
      </w:r>
    </w:p>
  </w:footnote>
  <w:footnote w:type="continuationSeparator" w:id="0">
    <w:p w14:paraId="6BCD9FB2" w14:textId="77777777" w:rsidR="00CA6093" w:rsidRDefault="00CA60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1CB2" w14:textId="791DEFDA" w:rsidR="00E54BB7" w:rsidRDefault="00E54BB7">
    <w:pPr>
      <w:pStyle w:val="Header"/>
    </w:pPr>
    <w:r>
      <w:rPr>
        <w:noProof/>
      </w:rPr>
      <mc:AlternateContent>
        <mc:Choice Requires="wps">
          <w:drawing>
            <wp:anchor distT="0" distB="0" distL="0" distR="0" simplePos="0" relativeHeight="251659264" behindDoc="0" locked="0" layoutInCell="1" allowOverlap="1" wp14:anchorId="0C876E84" wp14:editId="47B7E33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C876E84"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8B86280" w14:textId="74A77FF2"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6824" w14:textId="02350018" w:rsidR="00926388" w:rsidRPr="00D177DA" w:rsidRDefault="00E54BB7">
    <w:pPr>
      <w:pStyle w:val="Header"/>
      <w:rPr>
        <w:rFonts w:ascii="Arial" w:hAnsi="Arial" w:cs="Arial"/>
        <w:b/>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46514FF1" wp14:editId="02DE77F8">
              <wp:simplePos x="0" y="0"/>
              <wp:positionH relativeFrom="margin">
                <wp:align>center</wp:align>
              </wp:positionH>
              <wp:positionV relativeFrom="paragraph">
                <wp:posOffset>-374015</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46514FF1" id="_x0000_t202" coordsize="21600,21600" o:spt="202" path="m,l,21600r21600,l21600,xe">
              <v:stroke joinstyle="miter"/>
              <v:path gradientshapeok="t" o:connecttype="rect"/>
            </v:shapetype>
            <v:shape id="Text Box 3" o:spid="_x0000_s1027" type="#_x0000_t202" alt="OFFICIAL-SENSITIVE COMMERCIAL" style="position:absolute;margin-left:0;margin-top:-29.45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" filled="f" stroked="f">
              <v:fill o:detectmouseclick="t"/>
              <v:textbox style="mso-fit-shape-to-text:t" inset="0,0,0,0">
                <w:txbxContent>
                  <w:p w14:paraId="06DAEB04" w14:textId="1776AE7B"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anchorx="margin"/>
            </v:shape>
          </w:pict>
        </mc:Fallback>
      </mc:AlternateContent>
    </w:r>
    <w:r w:rsidR="008368D6" w:rsidRPr="00D177DA">
      <w:rPr>
        <w:rFonts w:ascii="Arial" w:hAnsi="Arial" w:cs="Arial"/>
        <w:b/>
        <w:sz w:val="20"/>
        <w:szCs w:val="20"/>
      </w:rPr>
      <w:t>Joint Schedule 6 (Key Subcontractors)</w:t>
    </w:r>
  </w:p>
  <w:p w14:paraId="2423FBD4" w14:textId="77777777"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16E35" w14:textId="01465FDC" w:rsidR="005A2A67" w:rsidRDefault="00E54BB7">
    <w:pPr>
      <w:pStyle w:val="Header"/>
    </w:pPr>
    <w:r>
      <w:rPr>
        <w:noProof/>
      </w:rPr>
      <mc:AlternateContent>
        <mc:Choice Requires="wps">
          <w:drawing>
            <wp:anchor distT="0" distB="0" distL="0" distR="0" simplePos="0" relativeHeight="251658240" behindDoc="0" locked="0" layoutInCell="1" allowOverlap="1" wp14:anchorId="03D82569" wp14:editId="607B926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3D82569"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49AB496C" w14:textId="4B2C8B4D" w:rsidR="00E54BB7" w:rsidRPr="00E54BB7" w:rsidRDefault="00E54BB7">
                    <w:pPr>
                      <w:rPr>
                        <w:rFonts w:ascii="Arial" w:eastAsia="Arial" w:hAnsi="Arial" w:cs="Arial"/>
                        <w:noProof/>
                        <w:color w:val="000000"/>
                        <w:sz w:val="24"/>
                        <w:szCs w:val="24"/>
                      </w:rPr>
                    </w:pPr>
                    <w:r w:rsidRPr="00E54BB7">
                      <w:rPr>
                        <w:rFonts w:ascii="Arial" w:eastAsia="Arial" w:hAnsi="Arial" w:cs="Arial"/>
                        <w:noProof/>
                        <w:color w:val="000000"/>
                        <w:sz w:val="24"/>
                        <w:szCs w:val="24"/>
                      </w:rPr>
                      <w:t>OFFICIAL-SENSITIVE COMMERCIAL</w:t>
                    </w:r>
                  </w:p>
                </w:txbxContent>
              </v:textbox>
              <w10:wrap type="square"/>
            </v:shape>
          </w:pict>
        </mc:Fallback>
      </mc:AlternateContent>
    </w:r>
  </w:p>
  <w:p w14:paraId="10BDB4F5" w14:textId="77777777" w:rsidR="005144F8" w:rsidRDefault="005144F8">
    <w:pPr>
      <w:pStyle w:val="Header"/>
    </w:pPr>
  </w:p>
  <w:p w14:paraId="58D3DC57" w14:textId="77777777"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1808AC"/>
    <w:rsid w:val="00193027"/>
    <w:rsid w:val="001D4618"/>
    <w:rsid w:val="00263E8E"/>
    <w:rsid w:val="00276AE5"/>
    <w:rsid w:val="00286EBE"/>
    <w:rsid w:val="00295EEA"/>
    <w:rsid w:val="0031391F"/>
    <w:rsid w:val="00350F46"/>
    <w:rsid w:val="004133EF"/>
    <w:rsid w:val="004E1432"/>
    <w:rsid w:val="004E733E"/>
    <w:rsid w:val="005144F8"/>
    <w:rsid w:val="005A2A67"/>
    <w:rsid w:val="005B4DAB"/>
    <w:rsid w:val="00614665"/>
    <w:rsid w:val="006B27FB"/>
    <w:rsid w:val="00726A94"/>
    <w:rsid w:val="007E7F21"/>
    <w:rsid w:val="008368D6"/>
    <w:rsid w:val="00880767"/>
    <w:rsid w:val="00926388"/>
    <w:rsid w:val="00967AAD"/>
    <w:rsid w:val="009D411E"/>
    <w:rsid w:val="00A10AED"/>
    <w:rsid w:val="00A244C0"/>
    <w:rsid w:val="00AD081D"/>
    <w:rsid w:val="00B15175"/>
    <w:rsid w:val="00C464F6"/>
    <w:rsid w:val="00CA6093"/>
    <w:rsid w:val="00D177DA"/>
    <w:rsid w:val="00E54BB7"/>
    <w:rsid w:val="00F05FFB"/>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82F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65B482-CDDA-4D86-A6BF-6E5F9D8FB15A}"/>
</file>

<file path=customXml/itemProps2.xml><?xml version="1.0" encoding="utf-8"?>
<ds:datastoreItem xmlns:ds="http://schemas.openxmlformats.org/officeDocument/2006/customXml" ds:itemID="{DD8D8C59-5102-474B-977F-4DADAE8ABDAB}"/>
</file>

<file path=customXml/itemProps3.xml><?xml version="1.0" encoding="utf-8"?>
<ds:datastoreItem xmlns:ds="http://schemas.openxmlformats.org/officeDocument/2006/customXml" ds:itemID="{283F21A2-16DD-47BE-BFBF-945009F0FA9F}"/>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2022-10-20T08:43:00Z</dcterms:created>
  <dcterms:modified xsi:type="dcterms:W3CDTF">2022-10-20T08:44:00Z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2022-10-20T08:43:49Z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5328a2d8-f037-4b8b-88b7-a47942d1920e</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